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D2" w:rsidRPr="005302D2" w:rsidRDefault="005302D2" w:rsidP="005302D2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5302D2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Уважаемые родители! Безопасность жизни детей на водоемах во многих случаях зависит только от Вас! В целях недопущения гибели детей на водоемах в купальном сезоне 2022 года обращаемся к Вам с убедительной просьбой: провести разъяснительную работу со своими детьми о правилах поведения на природных и искусственных водоемах и о последствиях их нарушения. Этим Вы предупредите несчастные случаи с детьми на воде, от этого зависит жизнь Ваших детей.</w:t>
      </w:r>
    </w:p>
    <w:p w:rsidR="005302D2" w:rsidRPr="005302D2" w:rsidRDefault="005302D2" w:rsidP="005302D2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5302D2">
        <w:rPr>
          <w:rFonts w:ascii="Helvetica" w:eastAsia="Times New Roman" w:hAnsi="Helvetica" w:cs="Helvetica"/>
          <w:b/>
          <w:bCs/>
          <w:i/>
          <w:iCs/>
          <w:color w:val="1C1C1C"/>
          <w:sz w:val="27"/>
          <w:szCs w:val="27"/>
          <w:u w:val="single"/>
          <w:lang w:eastAsia="ru-RU"/>
        </w:rPr>
        <w:t>Категорически запрещено купание</w:t>
      </w:r>
      <w:r w:rsidRPr="005302D2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детей, в том числе на надувных матрацах, камерах и других плавательных средствах, </w:t>
      </w:r>
      <w:r w:rsidRPr="005302D2">
        <w:rPr>
          <w:rFonts w:ascii="Helvetica" w:eastAsia="Times New Roman" w:hAnsi="Helvetica" w:cs="Helvetica"/>
          <w:b/>
          <w:bCs/>
          <w:i/>
          <w:iCs/>
          <w:color w:val="1C1C1C"/>
          <w:sz w:val="27"/>
          <w:szCs w:val="27"/>
          <w:u w:val="single"/>
          <w:lang w:eastAsia="ru-RU"/>
        </w:rPr>
        <w:t>без надзора взрослых</w:t>
      </w:r>
      <w:r w:rsidRPr="005302D2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.</w:t>
      </w:r>
    </w:p>
    <w:p w:rsidR="005302D2" w:rsidRPr="005302D2" w:rsidRDefault="005302D2" w:rsidP="005302D2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5302D2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Также при купании под надзором родителей необходимо соблюдать следующие правила:</w:t>
      </w:r>
    </w:p>
    <w:p w:rsidR="005302D2" w:rsidRPr="005302D2" w:rsidRDefault="005302D2" w:rsidP="005302D2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5302D2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- не нырять при недостаточной глубине водоема, при необследованном дне (особенно головой вниз), при нахождении вблизи других пловцов;</w:t>
      </w:r>
    </w:p>
    <w:p w:rsidR="005302D2" w:rsidRPr="005302D2" w:rsidRDefault="005302D2" w:rsidP="005302D2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5302D2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- прежде чем войти в воду, сделать разминку, выполнив несколько легких упражнений;</w:t>
      </w:r>
    </w:p>
    <w:p w:rsidR="005302D2" w:rsidRPr="005302D2" w:rsidRDefault="005302D2" w:rsidP="005302D2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5302D2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- входить в воду постепенно, убедившись в том, что температура воды комфортна для тела (не ниже установленной нормы);</w:t>
      </w:r>
    </w:p>
    <w:p w:rsidR="005302D2" w:rsidRPr="005302D2" w:rsidRDefault="005302D2" w:rsidP="005302D2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5302D2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</w:p>
    <w:p w:rsidR="005302D2" w:rsidRPr="005302D2" w:rsidRDefault="005302D2" w:rsidP="005302D2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5302D2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- во избежание перегревания использовать на пляже головной убор;</w:t>
      </w:r>
    </w:p>
    <w:p w:rsidR="005302D2" w:rsidRPr="005302D2" w:rsidRDefault="005302D2" w:rsidP="005302D2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5302D2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- не допускать ситуаций неоправданного риска и шалостей на воде.</w:t>
      </w:r>
    </w:p>
    <w:p w:rsidR="005302D2" w:rsidRPr="005302D2" w:rsidRDefault="005302D2" w:rsidP="005302D2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5302D2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Во избежание несчастных случаев с детьми, каждый родитель (законный представитель) обязан:</w:t>
      </w:r>
    </w:p>
    <w:p w:rsidR="005302D2" w:rsidRPr="005302D2" w:rsidRDefault="005302D2" w:rsidP="005302D2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5302D2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- строго контролировать свободное время своих несовершеннолетних детей;</w:t>
      </w:r>
    </w:p>
    <w:p w:rsidR="005302D2" w:rsidRPr="005302D2" w:rsidRDefault="005302D2" w:rsidP="005302D2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5302D2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- разрешать купание на водоемах только в присутствии взрослых и в специально отведенных местах;</w:t>
      </w:r>
    </w:p>
    <w:p w:rsidR="005302D2" w:rsidRPr="005302D2" w:rsidRDefault="005302D2" w:rsidP="005302D2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5302D2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- довести до сведения своих несовершеннолетних детей правила поведения на водоеме.</w:t>
      </w:r>
    </w:p>
    <w:p w:rsidR="005302D2" w:rsidRPr="005302D2" w:rsidRDefault="005302D2" w:rsidP="005302D2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5302D2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Категорически запрещается купание на водных объектах, оборудованных предупреждающими знаками «КУПАНИЕ ЗАПРЕЩЕНО!».</w:t>
      </w:r>
    </w:p>
    <w:p w:rsidR="005302D2" w:rsidRPr="005302D2" w:rsidRDefault="005302D2" w:rsidP="005302D2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5302D2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Помните! Только неукоснительное соблюдение мер безопасного поведения на воде может предупредить трагедию.</w:t>
      </w:r>
    </w:p>
    <w:p w:rsidR="005302D2" w:rsidRPr="005302D2" w:rsidRDefault="005302D2" w:rsidP="005302D2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5302D2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Если случилась беда, звоните по телефонам </w:t>
      </w:r>
      <w:r w:rsidRPr="005302D2">
        <w:rPr>
          <w:rFonts w:ascii="Helvetica" w:eastAsia="Times New Roman" w:hAnsi="Helvetica" w:cs="Helvetica"/>
          <w:b/>
          <w:bCs/>
          <w:color w:val="1C1C1C"/>
          <w:sz w:val="27"/>
          <w:szCs w:val="27"/>
          <w:lang w:eastAsia="ru-RU"/>
        </w:rPr>
        <w:t>101, 103 и 112.</w:t>
      </w:r>
    </w:p>
    <w:p w:rsidR="005302D2" w:rsidRDefault="005302D2" w:rsidP="005302D2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5302D2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Вместе с тем для законных представителей, родителей и иных представителей (опекунов и усыновителей) предусмотрена уголовная и административная ответственность за нахождения одних несовершеннолетних детей, не достигших 18 лет на водоёмах (озерах, реках и морях).</w:t>
      </w:r>
    </w:p>
    <w:p w:rsidR="005302D2" w:rsidRDefault="005302D2" w:rsidP="005302D2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</w:p>
    <w:p w:rsidR="005302D2" w:rsidRDefault="005302D2" w:rsidP="005302D2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</w:p>
    <w:p w:rsidR="005302D2" w:rsidRDefault="005302D2" w:rsidP="005302D2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</w:p>
    <w:p w:rsidR="005302D2" w:rsidRDefault="005302D2" w:rsidP="005302D2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</w:p>
    <w:p w:rsidR="003D7D7E" w:rsidRPr="005302D2" w:rsidRDefault="005302D2" w:rsidP="005302D2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bookmarkStart w:id="0" w:name="_GoBack"/>
      <w:bookmarkEnd w:id="0"/>
      <w:r w:rsidRPr="005302D2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sectPr w:rsidR="003D7D7E" w:rsidRPr="0053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FD3"/>
    <w:multiLevelType w:val="multilevel"/>
    <w:tmpl w:val="3584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E9"/>
    <w:rsid w:val="003D7D7E"/>
    <w:rsid w:val="005302D2"/>
    <w:rsid w:val="00EA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E444"/>
  <w15:chartTrackingRefBased/>
  <w15:docId w15:val="{09A8F264-0213-4D58-9BB0-BFEECD25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0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2D2"/>
    <w:rPr>
      <w:b/>
      <w:bCs/>
    </w:rPr>
  </w:style>
  <w:style w:type="character" w:styleId="a5">
    <w:name w:val="Emphasis"/>
    <w:basedOn w:val="a0"/>
    <w:uiPriority w:val="20"/>
    <w:qFormat/>
    <w:rsid w:val="005302D2"/>
    <w:rPr>
      <w:i/>
      <w:iCs/>
    </w:rPr>
  </w:style>
  <w:style w:type="character" w:customStyle="1" w:styleId="big">
    <w:name w:val="big"/>
    <w:basedOn w:val="a0"/>
    <w:rsid w:val="005302D2"/>
  </w:style>
  <w:style w:type="character" w:styleId="a6">
    <w:name w:val="Hyperlink"/>
    <w:basedOn w:val="a0"/>
    <w:uiPriority w:val="99"/>
    <w:semiHidden/>
    <w:unhideWhenUsed/>
    <w:rsid w:val="005302D2"/>
    <w:rPr>
      <w:color w:val="0000FF"/>
      <w:u w:val="single"/>
    </w:rPr>
  </w:style>
  <w:style w:type="paragraph" w:customStyle="1" w:styleId="mb10">
    <w:name w:val="mb10"/>
    <w:basedOn w:val="a"/>
    <w:rsid w:val="0053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53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8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51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</dc:creator>
  <cp:keywords/>
  <dc:description/>
  <cp:lastModifiedBy>Gluhova</cp:lastModifiedBy>
  <cp:revision>2</cp:revision>
  <dcterms:created xsi:type="dcterms:W3CDTF">2022-06-07T11:32:00Z</dcterms:created>
  <dcterms:modified xsi:type="dcterms:W3CDTF">2022-06-07T11:35:00Z</dcterms:modified>
</cp:coreProperties>
</file>